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1813C" w14:textId="77777777" w:rsidR="0086276C" w:rsidRDefault="0086276C" w:rsidP="0086276C">
      <w:pPr>
        <w:pStyle w:val="Default"/>
      </w:pPr>
      <w:bookmarkStart w:id="0" w:name="_Hlk77063836"/>
      <w:bookmarkEnd w:id="0"/>
    </w:p>
    <w:p w14:paraId="4217B310" w14:textId="77777777" w:rsidR="0086276C" w:rsidRDefault="0086276C" w:rsidP="0086276C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Для неограниченного доступа </w:t>
      </w:r>
    </w:p>
    <w:p w14:paraId="223D459B" w14:textId="77777777" w:rsidR="0086276C" w:rsidRDefault="0086276C" w:rsidP="008627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УТВЕРЖДЕНА </w:t>
      </w:r>
    </w:p>
    <w:p w14:paraId="09C25048" w14:textId="690B8CCC" w:rsidR="0086276C" w:rsidRDefault="0086276C" w:rsidP="008627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Приказом № </w:t>
      </w:r>
      <w:r w:rsidR="00ED7234">
        <w:rPr>
          <w:sz w:val="23"/>
          <w:szCs w:val="23"/>
        </w:rPr>
        <w:t>ПД/02</w:t>
      </w:r>
      <w:r>
        <w:rPr>
          <w:sz w:val="23"/>
          <w:szCs w:val="23"/>
        </w:rPr>
        <w:t>от "</w:t>
      </w:r>
      <w:r w:rsidR="00ED7234">
        <w:rPr>
          <w:sz w:val="23"/>
          <w:szCs w:val="23"/>
        </w:rPr>
        <w:t>01</w:t>
      </w:r>
      <w:r>
        <w:rPr>
          <w:sz w:val="23"/>
          <w:szCs w:val="23"/>
        </w:rPr>
        <w:t xml:space="preserve">" </w:t>
      </w:r>
      <w:r w:rsidR="00ED7234">
        <w:rPr>
          <w:sz w:val="23"/>
          <w:szCs w:val="23"/>
        </w:rPr>
        <w:t>июля</w:t>
      </w:r>
      <w:r>
        <w:rPr>
          <w:sz w:val="23"/>
          <w:szCs w:val="23"/>
        </w:rPr>
        <w:t xml:space="preserve"> </w:t>
      </w:r>
      <w:r w:rsidR="009B12FE">
        <w:rPr>
          <w:sz w:val="23"/>
          <w:szCs w:val="23"/>
        </w:rPr>
        <w:t>20</w:t>
      </w:r>
      <w:r>
        <w:rPr>
          <w:sz w:val="23"/>
          <w:szCs w:val="23"/>
        </w:rPr>
        <w:t>2</w:t>
      </w:r>
      <w:r w:rsidR="00ED7234">
        <w:rPr>
          <w:sz w:val="23"/>
          <w:szCs w:val="23"/>
        </w:rPr>
        <w:t>1</w:t>
      </w:r>
      <w:r>
        <w:rPr>
          <w:sz w:val="23"/>
          <w:szCs w:val="23"/>
        </w:rPr>
        <w:t xml:space="preserve"> г.</w:t>
      </w:r>
    </w:p>
    <w:p w14:paraId="23A40827" w14:textId="40FECB19" w:rsidR="0086276C" w:rsidRDefault="0086276C" w:rsidP="0086276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6D98686" w14:textId="2D56B0F5" w:rsidR="0086276C" w:rsidRDefault="0086276C" w:rsidP="0086276C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Политика «Обработка персональных данных в</w:t>
      </w:r>
    </w:p>
    <w:p w14:paraId="420AB206" w14:textId="030BC277" w:rsidR="0086276C" w:rsidRDefault="0086276C" w:rsidP="0086276C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ООО «Икс-Трим» ПД</w:t>
      </w:r>
      <w:r w:rsidR="00ED7234">
        <w:rPr>
          <w:sz w:val="36"/>
          <w:szCs w:val="36"/>
        </w:rPr>
        <w:t>/02</w:t>
      </w:r>
    </w:p>
    <w:p w14:paraId="3F5AA053" w14:textId="77777777" w:rsidR="0086276C" w:rsidRDefault="0086276C" w:rsidP="0086276C">
      <w:pPr>
        <w:pStyle w:val="Default"/>
        <w:jc w:val="center"/>
        <w:rPr>
          <w:sz w:val="36"/>
          <w:szCs w:val="36"/>
        </w:rPr>
      </w:pPr>
    </w:p>
    <w:p w14:paraId="2F5C66E0" w14:textId="5A17031F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основании полученной лицензии на Телематические услуги связи №184963 от 27.10.2020 г. ООО «Икс-Трим» оказывает услуги только на территории Российской Федерации. </w:t>
      </w:r>
    </w:p>
    <w:p w14:paraId="3FDFB08D" w14:textId="77777777" w:rsidR="009B12FE" w:rsidRDefault="009B12FE" w:rsidP="009B12FE">
      <w:pPr>
        <w:pStyle w:val="Default"/>
        <w:spacing w:line="276" w:lineRule="auto"/>
        <w:jc w:val="both"/>
        <w:rPr>
          <w:sz w:val="23"/>
          <w:szCs w:val="23"/>
        </w:rPr>
      </w:pPr>
    </w:p>
    <w:p w14:paraId="5AD71C64" w14:textId="628034BF" w:rsidR="0086276C" w:rsidRDefault="0086276C" w:rsidP="009B12F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1. ИНФОРМАЦИЯ О ДОКУМЕНТЕ</w:t>
      </w:r>
    </w:p>
    <w:p w14:paraId="6B748097" w14:textId="77777777" w:rsidR="009B12FE" w:rsidRDefault="009B12FE" w:rsidP="009B12FE">
      <w:pPr>
        <w:pStyle w:val="Default"/>
        <w:spacing w:line="276" w:lineRule="auto"/>
        <w:jc w:val="center"/>
        <w:rPr>
          <w:sz w:val="23"/>
          <w:szCs w:val="23"/>
        </w:rPr>
      </w:pPr>
    </w:p>
    <w:p w14:paraId="09690D2F" w14:textId="760FBA01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документа: </w:t>
      </w:r>
      <w:r>
        <w:rPr>
          <w:sz w:val="23"/>
          <w:szCs w:val="23"/>
        </w:rPr>
        <w:t xml:space="preserve">Защита прав и законных интересов субъектов персональных данных. Выполнение ООО «Икс-Трим» требований законодательства о персональных данных. </w:t>
      </w:r>
      <w:r>
        <w:rPr>
          <w:b/>
          <w:bCs/>
          <w:sz w:val="23"/>
          <w:szCs w:val="23"/>
        </w:rPr>
        <w:t xml:space="preserve">Краткое описание документа: </w:t>
      </w:r>
      <w:r>
        <w:rPr>
          <w:sz w:val="23"/>
          <w:szCs w:val="23"/>
        </w:rPr>
        <w:t xml:space="preserve">Политика ПД-002 «Обработка персональных данных в ООО «Икс-Трим» (далее Политика) определяет принципы, порядок и условия обработки персональных данных абонентов, сотрудников ООО «Икс-Трим» и иных лиц, чьи персональные данные обрабатываются ООО «Икс-Трим», а также третьими лицами по поручению ООО «Икс-Трим». </w:t>
      </w:r>
    </w:p>
    <w:p w14:paraId="1E2B8A49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Ограничение доступа: </w:t>
      </w:r>
      <w:r>
        <w:rPr>
          <w:sz w:val="23"/>
          <w:szCs w:val="23"/>
        </w:rPr>
        <w:t xml:space="preserve">Нет. </w:t>
      </w:r>
    </w:p>
    <w:p w14:paraId="0764CD91" w14:textId="1F4B492F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Периодичность пересмотра: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целях обеспечения эффективности осуществления мероприятий по обработке персональных данных, настоящая Политика подлежит пересмотру и актуализации в случае существенных изменений законодательства в области защиты персональных данных. </w:t>
      </w:r>
    </w:p>
    <w:p w14:paraId="2643450D" w14:textId="77777777" w:rsidR="009B12FE" w:rsidRDefault="009B12FE" w:rsidP="009B12FE">
      <w:pPr>
        <w:pStyle w:val="Default"/>
        <w:spacing w:line="276" w:lineRule="auto"/>
        <w:jc w:val="both"/>
        <w:rPr>
          <w:sz w:val="23"/>
          <w:szCs w:val="23"/>
        </w:rPr>
      </w:pPr>
    </w:p>
    <w:p w14:paraId="412EEC3F" w14:textId="1CB09CB2" w:rsidR="0086276C" w:rsidRDefault="0086276C" w:rsidP="009B12F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2. ОТВЕТСТВЕННОСТЬ И ОБЛАСТЬ ПРИМЕНЕНИЯ</w:t>
      </w:r>
    </w:p>
    <w:p w14:paraId="3E7811AF" w14:textId="77777777" w:rsidR="009B12FE" w:rsidRDefault="009B12FE" w:rsidP="009B12FE">
      <w:pPr>
        <w:pStyle w:val="Default"/>
        <w:spacing w:line="276" w:lineRule="auto"/>
        <w:jc w:val="center"/>
        <w:rPr>
          <w:sz w:val="23"/>
          <w:szCs w:val="23"/>
        </w:rPr>
      </w:pPr>
    </w:p>
    <w:p w14:paraId="281CF610" w14:textId="4E36F565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Настоящий документ регламентирует деятельность всех подразделений и должностных лиц ООО «Икс-Трим», осуществляющих обработку персональных данных. </w:t>
      </w:r>
    </w:p>
    <w:p w14:paraId="2D70F97C" w14:textId="77777777" w:rsidR="009B12FE" w:rsidRDefault="009B12FE" w:rsidP="009B12FE">
      <w:pPr>
        <w:pStyle w:val="Default"/>
        <w:spacing w:line="276" w:lineRule="auto"/>
        <w:jc w:val="both"/>
        <w:rPr>
          <w:sz w:val="23"/>
          <w:szCs w:val="23"/>
        </w:rPr>
      </w:pPr>
    </w:p>
    <w:p w14:paraId="19B8EBA2" w14:textId="621FE30F" w:rsidR="0086276C" w:rsidRDefault="0086276C" w:rsidP="009B12F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3. ОПРЕДЕЛЕНИЯ ТЕРМИНОВ И СОКРАЩЕНИЙ</w:t>
      </w:r>
    </w:p>
    <w:p w14:paraId="7C56AE8E" w14:textId="77777777" w:rsidR="009B12FE" w:rsidRDefault="009B12FE" w:rsidP="009B12FE">
      <w:pPr>
        <w:pStyle w:val="Default"/>
        <w:spacing w:line="276" w:lineRule="auto"/>
        <w:jc w:val="center"/>
        <w:rPr>
          <w:sz w:val="23"/>
          <w:szCs w:val="23"/>
        </w:rPr>
      </w:pPr>
    </w:p>
    <w:p w14:paraId="66345DD2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Абонент </w:t>
      </w:r>
      <w:r>
        <w:rPr>
          <w:sz w:val="23"/>
          <w:szCs w:val="23"/>
        </w:rPr>
        <w:t xml:space="preserve">- физическое или юридическое лицо, с которым заключен Договор о предоставлении услуг связи. </w:t>
      </w:r>
    </w:p>
    <w:p w14:paraId="0200356F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Персональные данные </w:t>
      </w:r>
      <w:r>
        <w:rPr>
          <w:sz w:val="23"/>
          <w:szCs w:val="23"/>
        </w:rPr>
        <w:t xml:space="preserve">- </w:t>
      </w:r>
      <w:proofErr w:type="spellStart"/>
      <w:r>
        <w:rPr>
          <w:b/>
          <w:bCs/>
          <w:sz w:val="23"/>
          <w:szCs w:val="23"/>
        </w:rPr>
        <w:t>ПерсДан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14:paraId="5D0E8544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Оператор персональных данных </w:t>
      </w:r>
      <w:r>
        <w:rPr>
          <w:sz w:val="23"/>
          <w:szCs w:val="23"/>
        </w:rPr>
        <w:t xml:space="preserve"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  <w:r>
        <w:rPr>
          <w:b/>
          <w:bCs/>
          <w:sz w:val="23"/>
          <w:szCs w:val="23"/>
        </w:rPr>
        <w:t xml:space="preserve">Обработка персональных данных </w:t>
      </w:r>
      <w:r>
        <w:rPr>
          <w:sz w:val="23"/>
          <w:szCs w:val="23"/>
        </w:rPr>
        <w:t xml:space="preserve"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6334996B" w14:textId="6FF497E5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Распространение персональных </w:t>
      </w:r>
      <w:r>
        <w:rPr>
          <w:sz w:val="23"/>
          <w:szCs w:val="23"/>
        </w:rPr>
        <w:t xml:space="preserve">- данных действия, направленные на раскрытие персональных данных неопределенному кругу лиц. </w:t>
      </w:r>
      <w:r>
        <w:rPr>
          <w:b/>
          <w:bCs/>
          <w:sz w:val="23"/>
          <w:szCs w:val="23"/>
        </w:rPr>
        <w:t xml:space="preserve">Предоставление персональных данных </w:t>
      </w:r>
      <w:r>
        <w:rPr>
          <w:sz w:val="23"/>
          <w:szCs w:val="23"/>
        </w:rPr>
        <w:t xml:space="preserve">- действия, направленные на раскрытие персональных данных определенному лицу или определенному кругу лиц. </w:t>
      </w:r>
    </w:p>
    <w:p w14:paraId="73EE7E73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Блокирование персональных данных </w:t>
      </w:r>
      <w:r>
        <w:rPr>
          <w:sz w:val="23"/>
          <w:szCs w:val="23"/>
        </w:rPr>
        <w:t xml:space="preserve">-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14:paraId="1F760727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Уничтожение персональных данных </w:t>
      </w:r>
      <w:r>
        <w:rPr>
          <w:sz w:val="23"/>
          <w:szCs w:val="23"/>
        </w:rPr>
        <w:t xml:space="preserve"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14:paraId="0DFD22EF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Обезличивание персональных данных </w:t>
      </w:r>
      <w:r>
        <w:rPr>
          <w:sz w:val="23"/>
          <w:szCs w:val="23"/>
        </w:rPr>
        <w:t xml:space="preserve"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  <w:r>
        <w:rPr>
          <w:b/>
          <w:bCs/>
          <w:sz w:val="23"/>
          <w:szCs w:val="23"/>
        </w:rPr>
        <w:t xml:space="preserve">Информационная система персональных данных </w:t>
      </w:r>
      <w:r>
        <w:rPr>
          <w:sz w:val="23"/>
          <w:szCs w:val="23"/>
        </w:rPr>
        <w:t xml:space="preserve">– </w:t>
      </w:r>
      <w:r>
        <w:rPr>
          <w:b/>
          <w:bCs/>
          <w:sz w:val="23"/>
          <w:szCs w:val="23"/>
        </w:rPr>
        <w:t xml:space="preserve">ИС </w:t>
      </w:r>
      <w:r>
        <w:rPr>
          <w:sz w:val="23"/>
          <w:szCs w:val="23"/>
        </w:rPr>
        <w:t xml:space="preserve">-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14:paraId="4331F467" w14:textId="7EA794F3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Локальный нормативный акт </w:t>
      </w: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ЛНА </w:t>
      </w:r>
      <w:r>
        <w:rPr>
          <w:sz w:val="23"/>
          <w:szCs w:val="23"/>
        </w:rPr>
        <w:t xml:space="preserve">- локальный нормативный акт. </w:t>
      </w:r>
    </w:p>
    <w:p w14:paraId="7E0A2EB3" w14:textId="77777777" w:rsidR="009B12FE" w:rsidRDefault="009B12FE" w:rsidP="009B12FE">
      <w:pPr>
        <w:pStyle w:val="Default"/>
        <w:spacing w:line="276" w:lineRule="auto"/>
        <w:jc w:val="both"/>
        <w:rPr>
          <w:sz w:val="23"/>
          <w:szCs w:val="23"/>
        </w:rPr>
      </w:pPr>
    </w:p>
    <w:p w14:paraId="58B1F613" w14:textId="67AE961D" w:rsidR="0086276C" w:rsidRDefault="0086276C" w:rsidP="009B12F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4. ОБЩИЕ ПОЛОЖЕНИЯ</w:t>
      </w:r>
    </w:p>
    <w:p w14:paraId="2FC1D7F0" w14:textId="77777777" w:rsidR="009B12FE" w:rsidRDefault="009B12FE" w:rsidP="009B12FE">
      <w:pPr>
        <w:pStyle w:val="Default"/>
        <w:spacing w:line="276" w:lineRule="auto"/>
        <w:jc w:val="center"/>
        <w:rPr>
          <w:sz w:val="23"/>
          <w:szCs w:val="23"/>
        </w:rPr>
      </w:pPr>
    </w:p>
    <w:p w14:paraId="3E3A26EC" w14:textId="598F64C9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Деятельность ООО «Икс-Трим» в соответствии с настоящей политикой, обеспечивает защиту прав и свобод человека и гражданина при обработке его персональных данных, в том числе защиту прав на неприкосновенность частной жизни, личную и семейную тайну. </w:t>
      </w:r>
    </w:p>
    <w:p w14:paraId="57F3F46A" w14:textId="25F4DABB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Настоящая Политика разработана в соответствии с положениями Федерального закона «О персональных данных» №152-ФЗ от 27 июля 2006 года и действует в отношении </w:t>
      </w:r>
      <w:proofErr w:type="gramStart"/>
      <w:r>
        <w:rPr>
          <w:sz w:val="23"/>
          <w:szCs w:val="23"/>
        </w:rPr>
        <w:t xml:space="preserve">всех </w:t>
      </w:r>
      <w:proofErr w:type="spellStart"/>
      <w:r>
        <w:rPr>
          <w:sz w:val="23"/>
          <w:szCs w:val="23"/>
        </w:rPr>
        <w:t>ПерсДан</w:t>
      </w:r>
      <w:proofErr w:type="spellEnd"/>
      <w:proofErr w:type="gramEnd"/>
      <w:r>
        <w:rPr>
          <w:sz w:val="23"/>
          <w:szCs w:val="23"/>
        </w:rPr>
        <w:t xml:space="preserve"> обрабатываемых в ООО «Икс-Трим». Политика распространяется на персональные данные, полученные как до, так и после ввода в действие настоящей Политики. </w:t>
      </w:r>
    </w:p>
    <w:p w14:paraId="44F467B1" w14:textId="4220ACAC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являются информацией ограниченного доступа (конфиденциального характера), в соответствии с законодательством РФ.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могут обрабатываться самостоятельно или в составе другой информации конфиденциального характера, порядок обработки которой устанавливается отраслевыми федеральными законами, в частности, о коммерческой тайне (коммерческая тайна), о связи (сведения об абоненте и тайна связи), о банках (банковская тайна), об архивном деле и другими (далее отраслевое законодательство). Порядок обработки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в ООО «Икс-Трим» регулируется настоящей Политикой в соответствии с требованиями действующего законодательства РФ о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и отраслевого законодательства РФ, если в нем установлен порядок обработки информации конфиденциального характера. </w:t>
      </w:r>
    </w:p>
    <w:p w14:paraId="6F3ABB54" w14:textId="46C1A2CE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 Организация хранения, учета и использования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в ООО «Икс-Трим» осуществляется в соответствии с Федеральным законом от 27.07.2006 № 152-ФЗ «О персональных данных» и ЛНА ООО «Икс-Трим». </w:t>
      </w:r>
    </w:p>
    <w:p w14:paraId="3B31710A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4.5. В соответствии с пунктом 2 части 2 статьи 1 Федерального закона от 27.07.2006 № 152-ФЗ «О персональных данных» обращение с документами, переданными на хранение в соответствии с архивным законодательством, не регулируется настоящей Политикой. </w:t>
      </w:r>
    </w:p>
    <w:p w14:paraId="72CA5948" w14:textId="5A4AEDE1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 Настоящая Политика распространяется на все процессы </w:t>
      </w:r>
      <w:proofErr w:type="gramStart"/>
      <w:r>
        <w:rPr>
          <w:sz w:val="23"/>
          <w:szCs w:val="23"/>
        </w:rPr>
        <w:t>ООО «Икс-Трим»</w:t>
      </w:r>
      <w:proofErr w:type="gramEnd"/>
      <w:r>
        <w:rPr>
          <w:sz w:val="23"/>
          <w:szCs w:val="23"/>
        </w:rPr>
        <w:t xml:space="preserve"> связанные с обработкой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субъектов и обязательна для применения всеми работниками, осуществляющими обработку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в силу своих должностных обязанностей. </w:t>
      </w:r>
    </w:p>
    <w:p w14:paraId="57D01864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4.7. Во всех случаях, не урегулированных настоящей Политикой, необходимо руководствоваться действующим законодательством Российской Федерации. </w:t>
      </w:r>
    </w:p>
    <w:p w14:paraId="11796005" w14:textId="3CF94E85" w:rsidR="0086276C" w:rsidRDefault="0086276C" w:rsidP="009B12F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5. КОНФИДЕНЦИАЛЬНОСТЬ ПЕРСОНАЛЬНЫХ ДАННЫХ</w:t>
      </w:r>
    </w:p>
    <w:p w14:paraId="43461889" w14:textId="77777777" w:rsidR="009B12FE" w:rsidRDefault="009B12FE" w:rsidP="009B12FE">
      <w:pPr>
        <w:pStyle w:val="Default"/>
        <w:spacing w:line="276" w:lineRule="auto"/>
        <w:jc w:val="center"/>
        <w:rPr>
          <w:sz w:val="23"/>
          <w:szCs w:val="23"/>
        </w:rPr>
      </w:pPr>
    </w:p>
    <w:p w14:paraId="65864FE5" w14:textId="655CBC7A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ООО «Икс-Трим» и иные лица, получившие доступ к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обязаны не раскрывать третьим лицам и не распространять персональные данные без согласия субъекта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если иное не предусмотрено федеральным законом. </w:t>
      </w:r>
    </w:p>
    <w:p w14:paraId="31B79353" w14:textId="77777777" w:rsidR="009B12FE" w:rsidRDefault="009B12FE" w:rsidP="009B12FE">
      <w:pPr>
        <w:pStyle w:val="Default"/>
        <w:spacing w:line="276" w:lineRule="auto"/>
        <w:jc w:val="both"/>
        <w:rPr>
          <w:sz w:val="23"/>
          <w:szCs w:val="23"/>
        </w:rPr>
      </w:pPr>
    </w:p>
    <w:p w14:paraId="4DAF8FAE" w14:textId="6A9BAC6B" w:rsidR="0086276C" w:rsidRDefault="0086276C" w:rsidP="009B12F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6. ОБРАБОТКА ПЕРСОНАЛЬНЫХ ДАННЫХ</w:t>
      </w:r>
    </w:p>
    <w:p w14:paraId="713279D5" w14:textId="77777777" w:rsidR="009B12FE" w:rsidRDefault="009B12FE" w:rsidP="009B12FE">
      <w:pPr>
        <w:pStyle w:val="Default"/>
        <w:spacing w:line="276" w:lineRule="auto"/>
        <w:jc w:val="center"/>
        <w:rPr>
          <w:sz w:val="23"/>
          <w:szCs w:val="23"/>
        </w:rPr>
      </w:pPr>
    </w:p>
    <w:p w14:paraId="6327D290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Обработка </w:t>
      </w:r>
      <w:proofErr w:type="spellStart"/>
      <w:r>
        <w:rPr>
          <w:sz w:val="23"/>
          <w:szCs w:val="23"/>
        </w:rPr>
        <w:t>ПДн</w:t>
      </w:r>
      <w:proofErr w:type="spellEnd"/>
      <w:r>
        <w:rPr>
          <w:sz w:val="23"/>
          <w:szCs w:val="23"/>
        </w:rPr>
        <w:t xml:space="preserve"> осуществляется на основе следующих федеральных законов и нормативно-правовых актов: </w:t>
      </w:r>
    </w:p>
    <w:p w14:paraId="09C5BBAD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Конституции Российской Федерации; </w:t>
      </w:r>
    </w:p>
    <w:p w14:paraId="01BD9BC4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Трудового кодекса Российской Федерации; </w:t>
      </w:r>
    </w:p>
    <w:p w14:paraId="620D5F5B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Федерального закона от 27 июля 2006 года № 152-ФЗ "О персональных данных"; </w:t>
      </w:r>
    </w:p>
    <w:p w14:paraId="361005E5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Федерального закона "Об информации, информационных технологиях и о защите информации" от 27.07.2006 N 149-ФЗ. </w:t>
      </w:r>
    </w:p>
    <w:p w14:paraId="1FBEF8E3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Положения об особенностях обработки персональных данных, осуществляемой без использования средств автоматизации. Утверждено постановлением Правительства Российской Федерации от 15 сентября 2008 года № 687. </w:t>
      </w:r>
    </w:p>
    <w:p w14:paraId="7C5ED602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Постановления от 1 ноября 2012 г. N 1119 об утверждении требований к защите персональных данных при их обработке в информационных системах персональных данных. </w:t>
      </w:r>
    </w:p>
    <w:p w14:paraId="5D44F7BF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Приказ ФСТЭК России № 55, ФСБ России № 86, Мининформсвязи России № 20 от 13 февраля 2008 г. «Об утверждении Порядка проведения классификации информационных систем персональных данных»; </w:t>
      </w:r>
    </w:p>
    <w:p w14:paraId="39E13F51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 </w:t>
      </w:r>
    </w:p>
    <w:p w14:paraId="1146D39B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Приказ Роскомнадзора от 05 сентября 2013 г. № 996 «Об утверждении требований и методов по обезличиванию персональных данных»; </w:t>
      </w:r>
    </w:p>
    <w:p w14:paraId="6530983B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Приказ ФНС от 17 ноября 2010 г. № ММВ-7-3/611 "Об утверждении формы сведений о доходах физических лиц и рекомендации по ее заполнению, формата сведений о доходах физических лиц в электронном виде, справочников". </w:t>
      </w:r>
    </w:p>
    <w:p w14:paraId="144CEEBF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Иные нормативные правовые акты Российской Федерации и нормативные документы уполномоченных органов государственной власти. </w:t>
      </w:r>
    </w:p>
    <w:p w14:paraId="666FCAA9" w14:textId="3BDDA1F8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ООО «Икс-Трим» является оператором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самостоятельно или совместно с другими лицами организует и (или) осуществляет обработку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а также определяет цели обработки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состав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подлежащих обработке, действия (операции), совершаемые с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. </w:t>
      </w:r>
    </w:p>
    <w:p w14:paraId="69BE94DA" w14:textId="255E28A6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6.3. Обработка персональных данных субъектов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осуществляется в ООО «Икс-Трим» в следующих целях: </w:t>
      </w:r>
    </w:p>
    <w:p w14:paraId="4F6158C5" w14:textId="41FE0C74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принятия решения о трудоустройстве кандидата в ООО «Икс-Трим»; </w:t>
      </w:r>
    </w:p>
    <w:p w14:paraId="649754C8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заключения и выполнения обязательств по трудовым договорам, договорам гражданско- правового характера, договорам подряда и другим договорам с контрагентами; </w:t>
      </w:r>
    </w:p>
    <w:p w14:paraId="1C9C66FB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обеспечение производственных процессов и выполнения законодательства РФ</w:t>
      </w:r>
      <w:proofErr w:type="gramEnd"/>
      <w:r>
        <w:rPr>
          <w:sz w:val="23"/>
          <w:szCs w:val="23"/>
        </w:rPr>
        <w:t xml:space="preserve"> связанного с трудовыми отношениями; </w:t>
      </w:r>
    </w:p>
    <w:p w14:paraId="37277B5C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выполнение требований законодательства в сфере труда и налогообложения; </w:t>
      </w:r>
    </w:p>
    <w:p w14:paraId="00B4398A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ведение текущего бухгалтерского и налогового учёта, формирование, изготовление и своевременная подача бухгалтерской, налоговой и статистической отчётности; </w:t>
      </w:r>
    </w:p>
    <w:p w14:paraId="1D1010B1" w14:textId="439CBCDE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– выполнение требований законодательства по определению порядка обработки и защиты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граждан, являющихся клиентами или контрагентами ООО «Икс-Трим»; </w:t>
      </w:r>
    </w:p>
    <w:p w14:paraId="0C5D1A91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предоставление услуг связи и выполнения законодательства о связи; </w:t>
      </w:r>
    </w:p>
    <w:p w14:paraId="6AD0D77F" w14:textId="62EB3DB2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учет и регистрация посетителей офисов ООО «Икс-Трим»; </w:t>
      </w:r>
    </w:p>
    <w:p w14:paraId="68E808C6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предоставление услуг, неразрывно связанных с услугами связи; </w:t>
      </w:r>
    </w:p>
    <w:p w14:paraId="28A5903D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выполнение иных требований законодательства РФ. </w:t>
      </w:r>
    </w:p>
    <w:p w14:paraId="47437341" w14:textId="7A0CC855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6.4. Обработка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должна осуществляться на законной и справедливой основе. Обработке подлежат только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которые отвечают целям их обработки. Обработка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должна ограничиваться достижением конкретных, заранее определенных и законных целей. Не допускается обработка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несовместимая с целями сбора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. Содержание и объем обрабатываемых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должны соответствовать заявленным целям обработки. Обрабатываемые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не должны быть избыточными по отношению к заявленным целям их обработки. Не допускается объединение баз данных, содержащих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обработка которых осуществляется в целях, несовместимых между собой. </w:t>
      </w:r>
    </w:p>
    <w:p w14:paraId="01A965CD" w14:textId="5A4E6B41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6.5. При обработке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должны быть обеспечены точность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их достаточность, а в необходимых случаях и актуальность по отношению к целям обработки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. В ООО «Икс-Трим» должны приниматься необходимые меры по удалению или уточнению неполных или неточных данных. Ответственность за своевременное предоставление в ООО «Икс-Трим» сведений об изменении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обрабатываемых в ООО «Икс-Трим», возлагается на субъектов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которым они принадлежат. </w:t>
      </w:r>
    </w:p>
    <w:p w14:paraId="5AB30D23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6.6. Хранение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должно осуществляться в форме, позволяющей определить субъекта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не дольше, чем этого требуют цели обработки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если иной срок хранения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не установлен федеральным законом, договором, стороной которого, выгодоприобретателем или </w:t>
      </w:r>
      <w:proofErr w:type="gramStart"/>
      <w:r>
        <w:rPr>
          <w:sz w:val="23"/>
          <w:szCs w:val="23"/>
        </w:rPr>
        <w:t>поручителем</w:t>
      </w:r>
      <w:proofErr w:type="gramEnd"/>
      <w:r>
        <w:rPr>
          <w:sz w:val="23"/>
          <w:szCs w:val="23"/>
        </w:rPr>
        <w:t xml:space="preserve"> по которому является субъект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. Обрабатываемые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 </w:t>
      </w:r>
    </w:p>
    <w:p w14:paraId="220BE33E" w14:textId="70A3F6E9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6.7. Обработка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в ООО «Икс-Трим» допускается в следующих случаях: </w:t>
      </w:r>
    </w:p>
    <w:p w14:paraId="3D197334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обработка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осуществляется с согласия субъекта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на обработку его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; </w:t>
      </w:r>
    </w:p>
    <w:p w14:paraId="146555C7" w14:textId="1DA0561E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обработка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необходима для достижения целей, предусмотренных законами Российской Федерации, для осуществления и выполнения возложенных законодательством Российской Федерации на ООО «Икс-Трим» функций, полномочий и обязанностей; </w:t>
      </w:r>
    </w:p>
    <w:p w14:paraId="0E987C80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обработка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14:paraId="0AECFFBD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обработка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необходима для предоставления государственной или муниципальной услуги; </w:t>
      </w:r>
    </w:p>
    <w:p w14:paraId="411BA2D8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обработка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необходима для исполнения договора, стороной которого либо выгодоприобретателем или </w:t>
      </w:r>
      <w:proofErr w:type="gramStart"/>
      <w:r>
        <w:rPr>
          <w:sz w:val="23"/>
          <w:szCs w:val="23"/>
        </w:rPr>
        <w:t>поручителем</w:t>
      </w:r>
      <w:proofErr w:type="gramEnd"/>
      <w:r>
        <w:rPr>
          <w:sz w:val="23"/>
          <w:szCs w:val="23"/>
        </w:rPr>
        <w:t xml:space="preserve"> по которому является субъект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а также для заключения договора по инициативе субъекта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или договора, по которому субъект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будет являться выгодоприобретателем или поручителем; </w:t>
      </w:r>
    </w:p>
    <w:p w14:paraId="5C430040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обработка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необходима для защиты жизни, здоровья или иных жизненно важных интересов субъекта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если получение согласия субъекта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невозможно; </w:t>
      </w:r>
    </w:p>
    <w:p w14:paraId="116D718B" w14:textId="4E4C94D3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обработка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необходима для осуществления прав и законных интересов ООО «Икс-Трим» или третьих лиц, либо для достижения общественно значимых целей при условии, что при этом не нарушаются права и свободы субъекта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; </w:t>
      </w:r>
    </w:p>
    <w:p w14:paraId="2EA99041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обработка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необходима для осуществления профессиональной деятельности журналиста и (или) законной деятельности средства массовой информации либо научной, </w:t>
      </w:r>
      <w:r>
        <w:rPr>
          <w:sz w:val="23"/>
          <w:szCs w:val="23"/>
        </w:rPr>
        <w:lastRenderedPageBreak/>
        <w:t xml:space="preserve">литературной или иной творческой деятельности при условии, что при этом не нарушаются права и законные интересы субъекта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; </w:t>
      </w:r>
    </w:p>
    <w:p w14:paraId="3A0FCE47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обработка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осуществляется в статистических или иных исследовательских целях, за исключением целей продвижения товаров, работ, услуг на рынке, политической агитации, при условии обязательного обезличивания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; </w:t>
      </w:r>
    </w:p>
    <w:p w14:paraId="0B694A45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осуществляется обработка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доступ неограниченного круга лиц к которым предоставлен субъектом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либо по его просьбе (общедоступные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); </w:t>
      </w:r>
    </w:p>
    <w:p w14:paraId="45C21CBC" w14:textId="576E6096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осуществляется обработка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подлежащих опубликованию или обязательному раскрытию в соответствии с федеральным законом. 6.8. Обработка в ООО «Икс-Трим» специальных категорий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только </w:t>
      </w:r>
      <w:proofErr w:type="gramStart"/>
      <w:r>
        <w:rPr>
          <w:sz w:val="23"/>
          <w:szCs w:val="23"/>
        </w:rPr>
        <w:t>в случаях</w:t>
      </w:r>
      <w:proofErr w:type="gramEnd"/>
      <w:r>
        <w:rPr>
          <w:sz w:val="23"/>
          <w:szCs w:val="23"/>
        </w:rPr>
        <w:t xml:space="preserve"> предусмотренных федеральным законодательством. Обработка указанных специальных категорий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 </w:t>
      </w:r>
    </w:p>
    <w:p w14:paraId="42D5446B" w14:textId="5E77CE3A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6.9. ООО «Икс-Трим» не осуществляет обработку биометрических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(сведения, которые характеризуют физиологические и биологические особенности человека, на основании которых можно установить их личность); </w:t>
      </w:r>
    </w:p>
    <w:p w14:paraId="0AAE9AD6" w14:textId="762F961B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6.10. ООО «Икс-Трим»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. </w:t>
      </w:r>
    </w:p>
    <w:p w14:paraId="6776AEAD" w14:textId="4E2A31F5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6.11. Обработка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в ООО «Икс-Трим» может осуществляться: </w:t>
      </w:r>
    </w:p>
    <w:p w14:paraId="4F17FFC2" w14:textId="6E34BE1C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работниками ООО «Икс-Трим»; </w:t>
      </w:r>
    </w:p>
    <w:p w14:paraId="66BB984E" w14:textId="34CC4B59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другими лицами, осуществляющими обработку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по поручению ООО «Икс-Трим». </w:t>
      </w:r>
    </w:p>
    <w:p w14:paraId="45CED894" w14:textId="1268C913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6.12. Обработка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другими лицами может осуществляться в целях, указанных в п. 6.3., только на основании соответствующего договора с ООО «Икс-Трим», в котором содержится поручение на обработку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. В поручении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и обеспечивать безопасность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при их обработке, а также должны быть указаны требования к защите обрабатываемых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в соответствии со статьей 19 Федерального закона №152 «О персональных данных». </w:t>
      </w:r>
    </w:p>
    <w:p w14:paraId="2B57835A" w14:textId="07EEB3FF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6.13. Обработка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в ООО «Икс-Трим» может осуществляться как с использованием, так и без использования средств автоматизации. </w:t>
      </w:r>
    </w:p>
    <w:p w14:paraId="5756E883" w14:textId="0F6D19B9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6.14. Автоматизированная обработка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должна осуществляться в ИС ООО «Икс-Трим» в строгом соответствии с настоящей политикой. </w:t>
      </w:r>
    </w:p>
    <w:p w14:paraId="3C22DB1B" w14:textId="4ADBC723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6.15. В ООО «Икс-Трим» запрещается принятие на основании исключительно автоматизированной обработки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решений, порождающих юридические последствия в отношении субъекта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или иным образом затрагивающих его права и законные интересы, за исключением случаев, предусмотренных законодательством РФ. </w:t>
      </w:r>
    </w:p>
    <w:p w14:paraId="203C7BC5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6.16. Неавтоматизированная обработка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должна осуществляться таким образом, чтобы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обособлялись от иной информации, в частности путем фиксации их на отдельных материальных носителях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в специальных разделах или на полях форм (бланков) и иным способом. </w:t>
      </w:r>
    </w:p>
    <w:p w14:paraId="4B64E9B1" w14:textId="2D6F08E8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6.17. Лица, осуществляющие обработку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без использования средств автоматизации (работники ООО «Икс-Трим» и другие лица, осуществляющие обработку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по поручению ООО «Икс-Трим»), должны быть проинформированы о факте обработки ими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обработка которых осуществляется ООО «Икс-Трим» без использования средств </w:t>
      </w:r>
      <w:r>
        <w:rPr>
          <w:sz w:val="23"/>
          <w:szCs w:val="23"/>
        </w:rPr>
        <w:lastRenderedPageBreak/>
        <w:t xml:space="preserve">автоматизации, категориях обрабатываемых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ЛНА ООО «Икс-Трим». </w:t>
      </w:r>
    </w:p>
    <w:p w14:paraId="7965FCD2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6.18. При неавтоматизированной обработке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предполагающей использование типовых форм документов, характер информации в которых предполагает или допускает включение в них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(далее - типовая форма), необходимо выполнять следующие условия: </w:t>
      </w:r>
    </w:p>
    <w:p w14:paraId="58A0F61B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типовая форма или связанные с ней документы (инструкция по ее заполнению, карточки, реестры и журналы) должны содержать: </w:t>
      </w:r>
    </w:p>
    <w:p w14:paraId="3F003ABC" w14:textId="77777777" w:rsidR="003B56AE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сведения о цели обработки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осуществляемой без использования средств автоматизации; </w:t>
      </w:r>
    </w:p>
    <w:p w14:paraId="67C78EAA" w14:textId="774F79CA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реквизиты ООО «Икс-Трим» (наименование и адрес); </w:t>
      </w:r>
    </w:p>
    <w:p w14:paraId="6DB90505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фамилию, имя, отчество и адрес субъекта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; </w:t>
      </w:r>
    </w:p>
    <w:p w14:paraId="6E0274EB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источник получения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сроки обработки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; </w:t>
      </w:r>
    </w:p>
    <w:p w14:paraId="6F4C4EFC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перечень действий с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которые будут совершаться в процессе их обработки; </w:t>
      </w:r>
    </w:p>
    <w:p w14:paraId="5D7EFDE0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общее описание используемых оператором способов обработки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; </w:t>
      </w:r>
    </w:p>
    <w:p w14:paraId="6BDE5C9B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типовая форма должна предусматривать поле, в котором субъект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может поставить отметку о своем согласии на обработку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осуществляемую без использования средств автоматизации, </w:t>
      </w:r>
    </w:p>
    <w:p w14:paraId="4C93852B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 необходимости получения письменного согласия на обработку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; </w:t>
      </w:r>
    </w:p>
    <w:p w14:paraId="52689AF6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типовая форма должна быть составлена таким образом, чтобы каждый из субъектов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; </w:t>
      </w:r>
    </w:p>
    <w:p w14:paraId="120DAF21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типовая форма должна исключать объединение полей, предназначенных для внесения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цели обработки которых заведомо не совместимы. </w:t>
      </w:r>
    </w:p>
    <w:p w14:paraId="32043DB6" w14:textId="0DA90432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6.19. При сохранении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на материальных носителях не допускается сохранение на одном материальном носителе персональных данных, цели обработки которых заведомо не совместимы. Для обработки различных категорий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осуществляемой без использования средств автоматизации, для каждой категории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следует использовать отдельный материальный носитель. </w:t>
      </w:r>
    </w:p>
    <w:p w14:paraId="2812AE8F" w14:textId="77777777" w:rsidR="009B12FE" w:rsidRDefault="009B12FE" w:rsidP="009B12FE">
      <w:pPr>
        <w:pStyle w:val="Default"/>
        <w:spacing w:line="276" w:lineRule="auto"/>
        <w:jc w:val="both"/>
        <w:rPr>
          <w:sz w:val="23"/>
          <w:szCs w:val="23"/>
        </w:rPr>
      </w:pPr>
    </w:p>
    <w:p w14:paraId="53DEB1A7" w14:textId="6FBF66DC" w:rsidR="0086276C" w:rsidRDefault="0086276C" w:rsidP="009B12F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7. ПРАВА СУБЪЕКТА ПЕРСОНАЛЬНЫХ ДАННЫХ</w:t>
      </w:r>
    </w:p>
    <w:p w14:paraId="1CD9E7A1" w14:textId="77777777" w:rsidR="009B12FE" w:rsidRDefault="009B12FE" w:rsidP="009B12FE">
      <w:pPr>
        <w:pStyle w:val="Default"/>
        <w:spacing w:line="276" w:lineRule="auto"/>
        <w:jc w:val="center"/>
        <w:rPr>
          <w:sz w:val="23"/>
          <w:szCs w:val="23"/>
        </w:rPr>
      </w:pPr>
    </w:p>
    <w:p w14:paraId="21523C1F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Субъект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принимает решение о предоставлении его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и даёт согласие на их обработку свободно, своей волей и в своём интересе. Согласие на обработку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14:paraId="6AD92CAD" w14:textId="0A0FA190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Обязанность предоставить доказательство получения согласия субъекта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на обработку его персональных данных или доказательство наличия оснований, указанных в Федеральном законе от 27.07.2006 № 152-ФЗ «О персональных данных», возлагается на ООО «Икс-Трим». </w:t>
      </w:r>
    </w:p>
    <w:p w14:paraId="2893EAA0" w14:textId="1EA9CFC5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7.3. Субъект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вправе требовать от ООО «Икс-Трим» уточнения его персональных данных, их блокирования или уничтожения в случае, если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являются неполными, устаревшими, неточными, незаконно полученными или не являются </w:t>
      </w:r>
      <w:r>
        <w:rPr>
          <w:sz w:val="23"/>
          <w:szCs w:val="23"/>
        </w:rPr>
        <w:lastRenderedPageBreak/>
        <w:t xml:space="preserve">необходимыми для заявленной цели обработки, а также принимать предусмотренные законом меры по защите своих прав. </w:t>
      </w:r>
    </w:p>
    <w:p w14:paraId="4D9CC6AE" w14:textId="6E97DFEE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7.4. Обработка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в целях продвижения товаров, работ, услуг на рынке путём осуществления прямых контактов с потенциальным потребителем с помощью средств связи, допускается только при условии предварительного согласия субъекта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. ООО «Икс-Трим» обязано немедленно прекратить по требованию субъекта персональных данных обработку его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в вышеуказанных целях. </w:t>
      </w:r>
    </w:p>
    <w:p w14:paraId="5376A280" w14:textId="77777777" w:rsidR="009B12FE" w:rsidRDefault="009B12FE" w:rsidP="009B12FE">
      <w:pPr>
        <w:pStyle w:val="Default"/>
        <w:spacing w:line="276" w:lineRule="auto"/>
        <w:jc w:val="both"/>
        <w:rPr>
          <w:sz w:val="23"/>
          <w:szCs w:val="23"/>
        </w:rPr>
      </w:pPr>
    </w:p>
    <w:p w14:paraId="261C851D" w14:textId="31198762" w:rsidR="0086276C" w:rsidRDefault="0086276C" w:rsidP="009B12F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8. ПОЛУЧЕНИЕ ПЕРСОНАЛЬНЫХ ДАННЫХ</w:t>
      </w:r>
    </w:p>
    <w:p w14:paraId="3B6B957D" w14:textId="77777777" w:rsidR="009B12FE" w:rsidRDefault="009B12FE" w:rsidP="009B12FE">
      <w:pPr>
        <w:pStyle w:val="Default"/>
        <w:spacing w:line="276" w:lineRule="auto"/>
        <w:jc w:val="center"/>
        <w:rPr>
          <w:sz w:val="23"/>
          <w:szCs w:val="23"/>
        </w:rPr>
      </w:pPr>
    </w:p>
    <w:p w14:paraId="2F2B7810" w14:textId="3DBF8125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8.1. Получение персональных данных в ООО «Икс-Трим» организуется таким способом, чтобы не нарушить конфиденциальность собираемых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. </w:t>
      </w:r>
    </w:p>
    <w:p w14:paraId="05749AD4" w14:textId="77777777" w:rsidR="003B56AE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8.2. Перечень случаев, когда необходимо получить письменное согласие субъекта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на обработку его персональных данных, а также порядок и форма получения согласия определяются ЛНА ООО «Икс-Трим» в соответствии с положениями Федерального закона РФ «О персональных данных» №152-ФЗ от 27 июля 2006 года. </w:t>
      </w:r>
    </w:p>
    <w:p w14:paraId="58141DC2" w14:textId="78BCFE4C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8.3. В случае недееспособности субъекта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письменное согласие на обработку его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получается от его законного представителя. </w:t>
      </w:r>
    </w:p>
    <w:p w14:paraId="16C67DDC" w14:textId="670C5110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8.4.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могут быть получены ООО «Икс-Трим» от лица, не являющегося субъектом персональных данных, при условии предоставления оператору подтверждения наличия оснований, указанных в пунктах 2 - 11 части 1 статьи 6, части 2 статьи 10 и части 2 статьи 11 Федерального закона РФ «О персональных данных» №152-ФЗ от 27 июля 2006 года. 8.5. Порядок получения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определяется ЛНА ООО «Икс-Трим». </w:t>
      </w:r>
    </w:p>
    <w:p w14:paraId="5E8ECCA5" w14:textId="77777777" w:rsidR="009B12FE" w:rsidRDefault="009B12FE" w:rsidP="009B12FE">
      <w:pPr>
        <w:pStyle w:val="Default"/>
        <w:spacing w:line="276" w:lineRule="auto"/>
        <w:jc w:val="both"/>
        <w:rPr>
          <w:sz w:val="23"/>
          <w:szCs w:val="23"/>
        </w:rPr>
      </w:pPr>
    </w:p>
    <w:p w14:paraId="740D9E01" w14:textId="274DBD1F" w:rsidR="0086276C" w:rsidRDefault="0086276C" w:rsidP="009B12F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9. СРОКИ ОБРАБОТКИ (ХРАНЕНИЯ) ПЕРСОНАЛЬНЫХ ДАННЫХ</w:t>
      </w:r>
    </w:p>
    <w:p w14:paraId="6C5D064E" w14:textId="77777777" w:rsidR="009B12FE" w:rsidRDefault="009B12FE" w:rsidP="009B12FE">
      <w:pPr>
        <w:pStyle w:val="Default"/>
        <w:spacing w:line="276" w:lineRule="auto"/>
        <w:jc w:val="center"/>
        <w:rPr>
          <w:sz w:val="23"/>
          <w:szCs w:val="23"/>
        </w:rPr>
      </w:pPr>
    </w:p>
    <w:p w14:paraId="4973854C" w14:textId="524B72BA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9.1. Порядок хранения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обрабатываемых в ООО «Икс-Трим», определяется ЛНА ООО «Икс-Трим» в соответствии с положениями Федерального закона РФ «О персональных данных» №152-ФЗ от 27 июля 2006 года. </w:t>
      </w:r>
    </w:p>
    <w:p w14:paraId="6FCD950A" w14:textId="629926C1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9.2. Сроки обработки (хранения)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определяются в соответствии со сроком действия договора с субъектом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приказом Минкультуры РФ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сроками исковой давности, а также иными сроками, установленными законодательством РФ и ЛНА ООО «Икс-Трим». </w:t>
      </w:r>
    </w:p>
    <w:p w14:paraId="3CDB9812" w14:textId="58EDAEAC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9.3. Персональные данные, срок обработки (хранения) которых истек, должны быть уничтожены, если иное не предусмотрено федеральным законом. Хранение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после истечения срока хранения допускается только после их обезличивания. </w:t>
      </w:r>
    </w:p>
    <w:p w14:paraId="3152E888" w14:textId="77777777" w:rsidR="009B12FE" w:rsidRDefault="009B12FE" w:rsidP="009B12FE">
      <w:pPr>
        <w:pStyle w:val="Default"/>
        <w:spacing w:line="276" w:lineRule="auto"/>
        <w:jc w:val="both"/>
        <w:rPr>
          <w:sz w:val="23"/>
          <w:szCs w:val="23"/>
        </w:rPr>
      </w:pPr>
    </w:p>
    <w:p w14:paraId="0B852D6F" w14:textId="54AF8066" w:rsidR="0086276C" w:rsidRDefault="0086276C" w:rsidP="009B12F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10. УТОЧНЕНИЕ ПЕРСОНАЛЬНЫХ ДАННЫХ</w:t>
      </w:r>
    </w:p>
    <w:p w14:paraId="6BDD9E78" w14:textId="77777777" w:rsidR="009B12FE" w:rsidRDefault="009B12FE" w:rsidP="009B12FE">
      <w:pPr>
        <w:pStyle w:val="Default"/>
        <w:spacing w:line="276" w:lineRule="auto"/>
        <w:jc w:val="center"/>
        <w:rPr>
          <w:sz w:val="23"/>
          <w:szCs w:val="23"/>
        </w:rPr>
      </w:pPr>
    </w:p>
    <w:p w14:paraId="0F2CBBD7" w14:textId="055B419D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Уточнение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обрабатываемых в ООО «Икс-Трим» осуществляется по запросам субъектов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их законных представителей или в случае обращения уполномоченного органа по защите прав субъектов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. </w:t>
      </w:r>
    </w:p>
    <w:p w14:paraId="422EE9A4" w14:textId="3FBD1C33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10.2. Уточнение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при осуществлении их обработки без использования средств автоматизации следует производить путем обновления или изменения данных на материальном носителе, а если это не допускается техническими особенностями материального носителя, то </w:t>
      </w:r>
      <w:r>
        <w:rPr>
          <w:sz w:val="23"/>
          <w:szCs w:val="23"/>
        </w:rPr>
        <w:lastRenderedPageBreak/>
        <w:t xml:space="preserve">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 </w:t>
      </w:r>
    </w:p>
    <w:p w14:paraId="54EFB5FB" w14:textId="77777777" w:rsidR="009B12FE" w:rsidRDefault="009B12FE" w:rsidP="009B12FE">
      <w:pPr>
        <w:pStyle w:val="Default"/>
        <w:spacing w:line="276" w:lineRule="auto"/>
        <w:jc w:val="both"/>
        <w:rPr>
          <w:sz w:val="23"/>
          <w:szCs w:val="23"/>
        </w:rPr>
      </w:pPr>
    </w:p>
    <w:p w14:paraId="777250E2" w14:textId="0B2535C7" w:rsidR="0086276C" w:rsidRDefault="0086276C" w:rsidP="009B12F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11. ПРЕДОСТАВЛЕНИЕ И ПЕРЕДАЧА ПЕРСОНАЛЬНЫХ ДАННЫХ</w:t>
      </w:r>
    </w:p>
    <w:p w14:paraId="2D8CD3BC" w14:textId="77777777" w:rsidR="009B12FE" w:rsidRDefault="009B12FE" w:rsidP="009B12FE">
      <w:pPr>
        <w:pStyle w:val="Default"/>
        <w:spacing w:line="276" w:lineRule="auto"/>
        <w:jc w:val="center"/>
        <w:rPr>
          <w:sz w:val="23"/>
          <w:szCs w:val="23"/>
        </w:rPr>
      </w:pPr>
    </w:p>
    <w:p w14:paraId="7795E143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11.1. При предоставлении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третьей стороне должны выполняться следующие условия: </w:t>
      </w:r>
    </w:p>
    <w:p w14:paraId="4BEFCE96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передача (предоставление доступа)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третьей стороне осуществляется на основании договора, существенным условием которого является обеспечение третьей стороной конфиденциальности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и безопасности персональных данных при их обработке; </w:t>
      </w:r>
    </w:p>
    <w:p w14:paraId="49D52516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передача (предоставление доступа)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третьей стороне осуществляется на основании действующего законодательства РФ; </w:t>
      </w:r>
    </w:p>
    <w:p w14:paraId="10FC999B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наличие письменного согласия субъекта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на передачу его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третьей стороне, за исключением случаев предусмотренных законодательством. </w:t>
      </w:r>
    </w:p>
    <w:p w14:paraId="459D9644" w14:textId="6A96ED9D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11.2. В целях информационного обеспечения в ООО «Икс-Трим» могут создаваться специализированные справочники (телефонные, адресные книги и др.), содержащие персональные данные, к которым с письменного согласия субъекта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может предоставляться доступ неограниченному кругу лиц. </w:t>
      </w:r>
    </w:p>
    <w:p w14:paraId="48892D43" w14:textId="33AC9DA3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11.3. Сведения о субъекте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 </w:t>
      </w:r>
    </w:p>
    <w:p w14:paraId="00283888" w14:textId="77777777" w:rsidR="009B12FE" w:rsidRDefault="009B12FE" w:rsidP="009B12FE">
      <w:pPr>
        <w:pStyle w:val="Default"/>
        <w:spacing w:line="276" w:lineRule="auto"/>
        <w:jc w:val="both"/>
        <w:rPr>
          <w:sz w:val="23"/>
          <w:szCs w:val="23"/>
        </w:rPr>
      </w:pPr>
    </w:p>
    <w:p w14:paraId="2685AFBC" w14:textId="220D635E" w:rsidR="0086276C" w:rsidRDefault="0086276C" w:rsidP="009B12F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12. БЛОКИРОВАНИЕ ПЕРСОНАЛЬНЫХ ДАННЫХ</w:t>
      </w:r>
    </w:p>
    <w:p w14:paraId="76A9DC32" w14:textId="77777777" w:rsidR="009B12FE" w:rsidRDefault="009B12FE" w:rsidP="009B12FE">
      <w:pPr>
        <w:pStyle w:val="Default"/>
        <w:spacing w:line="276" w:lineRule="auto"/>
        <w:jc w:val="center"/>
        <w:rPr>
          <w:sz w:val="23"/>
          <w:szCs w:val="23"/>
        </w:rPr>
      </w:pPr>
    </w:p>
    <w:p w14:paraId="71B398C2" w14:textId="50B65A2C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12.1. Основанием блокирования ООО «Икс-Трим» персональных данных, относящихся к соответствующему субъекту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является: </w:t>
      </w:r>
    </w:p>
    <w:p w14:paraId="11F84609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обращение или запрос субъекта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при условии подтверждения факта недостоверности, устаревания, неполноты персональных данных, отсутствия необходимости в них для заявленной цели обработки, неправомерных действий с ними, незаконного их получения; </w:t>
      </w:r>
    </w:p>
    <w:p w14:paraId="7CA38EF9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обращение или запрос законного представителя субъекта при условии подтверждения факта недостоверности, устаревания, неполноты персональных данных, отсутствия необходимости в них для заявленной цели обработки, неправомерных действий с ними, незаконного их получения; </w:t>
      </w:r>
    </w:p>
    <w:p w14:paraId="29B0E024" w14:textId="33130995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обращение или запрос уполномоченного органа по защите прав субъектов персональных данных при условии подтверждения факта недостоверности, устаревания, неполноты персональных данных, отсутствия необходимости в них для заявленной цели обработки, неправомерных действий с ними, незаконного их получения. </w:t>
      </w:r>
    </w:p>
    <w:p w14:paraId="7C63742A" w14:textId="77777777" w:rsidR="009B12FE" w:rsidRDefault="009B12FE" w:rsidP="009B12FE">
      <w:pPr>
        <w:pStyle w:val="Default"/>
        <w:spacing w:line="276" w:lineRule="auto"/>
        <w:jc w:val="both"/>
        <w:rPr>
          <w:sz w:val="23"/>
          <w:szCs w:val="23"/>
        </w:rPr>
      </w:pPr>
    </w:p>
    <w:p w14:paraId="172D7015" w14:textId="0E6C63B3" w:rsidR="0086276C" w:rsidRDefault="0086276C" w:rsidP="009B12F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13. УНИЧТОЖЕНИЕ ПЕРСОНАЛЬНЫХ ДАННЫХ</w:t>
      </w:r>
    </w:p>
    <w:p w14:paraId="6F3987FE" w14:textId="77777777" w:rsidR="009B12FE" w:rsidRDefault="009B12FE" w:rsidP="009B12FE">
      <w:pPr>
        <w:pStyle w:val="Default"/>
        <w:spacing w:line="276" w:lineRule="auto"/>
        <w:jc w:val="center"/>
        <w:rPr>
          <w:sz w:val="23"/>
          <w:szCs w:val="23"/>
        </w:rPr>
      </w:pPr>
    </w:p>
    <w:p w14:paraId="45318343" w14:textId="7AA0FBD0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13.1. Основанием для уничтожения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обрабатываемых в ООО «Икс-Трим» является: </w:t>
      </w:r>
    </w:p>
    <w:p w14:paraId="17857812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достижение цели обработки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; </w:t>
      </w:r>
    </w:p>
    <w:p w14:paraId="765C1AB6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утрата необходимости в достижении цели обработки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; </w:t>
      </w:r>
    </w:p>
    <w:p w14:paraId="46799F98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отзыв субъектом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согласия на обработку своих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за исключением случаев, когда обработка указанных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является обязательной в соответствии с законом РФ или договором; </w:t>
      </w:r>
    </w:p>
    <w:p w14:paraId="42EC5E37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выявление неправомерных действий с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и невозможности устранения допущенных нарушений в срок, не превышающий трех рабочих дней с даты такого выявления; </w:t>
      </w:r>
    </w:p>
    <w:p w14:paraId="00E72F36" w14:textId="6C0488B6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− истечение срока хранения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установленного законодательством РФ и ЛНА ООО «Икс-Трим»; </w:t>
      </w:r>
    </w:p>
    <w:p w14:paraId="400AEC2E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предписание уполномоченного органа по защите прав субъектов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Прокуратуры России или решение суда. </w:t>
      </w:r>
    </w:p>
    <w:p w14:paraId="7E137813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13.2. При несовместимости целей обработки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зафиксированных на одном материальном носителе, если материальный носитель не позволяет осуществлять обработку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отдельно от других зафиксированных на том же носителе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и при необходимости уничтожения или блокирования части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подлежащих уничтожению или блокированию. </w:t>
      </w:r>
    </w:p>
    <w:p w14:paraId="4BF274A0" w14:textId="12613D01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13.3. Уничтожение части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если это допускается материальным носителем, может производиться способом, исключающим дальнейшую обработку этих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с сохранением возможности обработки иных данных, зафиксированных на материальном носителе (удаление, вымарывание). </w:t>
      </w:r>
    </w:p>
    <w:p w14:paraId="376E1340" w14:textId="77777777" w:rsidR="009B12FE" w:rsidRDefault="009B12FE" w:rsidP="009B12FE">
      <w:pPr>
        <w:pStyle w:val="Default"/>
        <w:spacing w:line="276" w:lineRule="auto"/>
        <w:jc w:val="both"/>
        <w:rPr>
          <w:sz w:val="23"/>
          <w:szCs w:val="23"/>
        </w:rPr>
      </w:pPr>
    </w:p>
    <w:p w14:paraId="1DC87AAE" w14:textId="14E54775" w:rsidR="0086276C" w:rsidRDefault="0086276C" w:rsidP="009B12F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14. ОБЕСПЕЧЕНИЕ БЕЗОПАСНОСТИ ПЕРСОНАЛЬНЫХ ДАННЫХ ПРИ ИХ ОБРАБОТКЕ</w:t>
      </w:r>
    </w:p>
    <w:p w14:paraId="3AF318BD" w14:textId="77777777" w:rsidR="009B12FE" w:rsidRDefault="009B12FE" w:rsidP="009B12FE">
      <w:pPr>
        <w:pStyle w:val="Default"/>
        <w:spacing w:line="276" w:lineRule="auto"/>
        <w:jc w:val="center"/>
        <w:rPr>
          <w:sz w:val="23"/>
          <w:szCs w:val="23"/>
        </w:rPr>
      </w:pPr>
    </w:p>
    <w:p w14:paraId="2F171671" w14:textId="106C1044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14.1. При обработке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ООО «Икс-Трим» принимает правовые, организационные и технические меры для защиты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а также от иных неправомерных действий в отношении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. </w:t>
      </w:r>
    </w:p>
    <w:p w14:paraId="23C4AD7E" w14:textId="73CE46ED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14.2. Обеспечение безопасности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осуществляется в рамках установления в ООО «Икс-Трим» режима безопасности информации конфиденциального характера. </w:t>
      </w:r>
    </w:p>
    <w:p w14:paraId="6CE7B68E" w14:textId="77777777" w:rsidR="009B12FE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14.3. Обеспечение безопасности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в частности, достигается: </w:t>
      </w:r>
    </w:p>
    <w:p w14:paraId="0308D0F5" w14:textId="3E415F09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определением угроз безопасности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при их обработке в ИС; </w:t>
      </w:r>
    </w:p>
    <w:p w14:paraId="04450952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применением организационных и технических мер по обеспечению безопасности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при их обработке в ИС, необходимых для выполнения требований к защите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исполнение которых обеспечивает установленные Правительством РФ уровни защищенности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; </w:t>
      </w:r>
    </w:p>
    <w:p w14:paraId="678338C0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применением прошедших в установленном порядке процедуру оценки соответствия средств защиты информации; </w:t>
      </w:r>
    </w:p>
    <w:p w14:paraId="302503CB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оценкой эффективности принимаемых мер по обеспечению безопасности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до ввода в эксплуатацию ИС; </w:t>
      </w:r>
    </w:p>
    <w:p w14:paraId="170F5C70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учетом машинных носителей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; </w:t>
      </w:r>
    </w:p>
    <w:p w14:paraId="4359F86C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обнаружением фактов несанкционированного доступа к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и принятием мер к блокированию каналов несанкционированного доступа; </w:t>
      </w:r>
    </w:p>
    <w:p w14:paraId="6D9C28DD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восстановлением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модифицированных или уничтоженных вследствие несанкционированного доступа к ним; </w:t>
      </w:r>
    </w:p>
    <w:p w14:paraId="1AD89A20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установлением правил доступа к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обрабатываемым в ИС, а также обеспечением регистрации и учета всех действий, совершаемых с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в ИС; </w:t>
      </w:r>
    </w:p>
    <w:p w14:paraId="029D9093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контролем за принимаемыми мерами по обеспечению безопасности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и уровнем защищенности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в ИС. </w:t>
      </w:r>
    </w:p>
    <w:p w14:paraId="71C00DCC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14.4. Обеспечение безопасности тайны связи и сведений об абонентах при обработке информации в системах и сетях связи осуществляется в соответствии с требованиями законодательства РФ о связи, а также международного законодательства по </w:t>
      </w:r>
      <w:proofErr w:type="spellStart"/>
      <w:r>
        <w:rPr>
          <w:sz w:val="23"/>
          <w:szCs w:val="23"/>
        </w:rPr>
        <w:t>межоператорскому</w:t>
      </w:r>
      <w:proofErr w:type="spellEnd"/>
      <w:r>
        <w:rPr>
          <w:sz w:val="23"/>
          <w:szCs w:val="23"/>
        </w:rPr>
        <w:t xml:space="preserve"> взаимодействию. </w:t>
      </w:r>
    </w:p>
    <w:p w14:paraId="6FDE465E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14.5. Обеспечение безопасности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обрабатываемых в информационных системах при обеспечении оперативно-розыскных мероприятий, осуществляется в соответствии с законодательством РФ об оперативно-розыскной деятельности. </w:t>
      </w:r>
    </w:p>
    <w:p w14:paraId="3D3E6D46" w14:textId="1C8C4CD5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14.6. В соответствии с требованиями федерального закона «О лицензировании отдельных видов деятельности» при обеспечении безопасности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в ИС с использованием средств технической и/или криптографической защиты информации ООО «Икс-Трим» получает соответствующие лицензии ФСТЭК и/или ФСБ России. </w:t>
      </w:r>
    </w:p>
    <w:p w14:paraId="1EF2EA47" w14:textId="38C0A1A4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14.7. Уровни защищенности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при их обработке в ИС ООО «Икс-Трим», требования к защите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обеспечивающих уровни защищенности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требования к материальным носителям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и технологиям их хранения вне ИС определяются в зависимости от угроз безопасности персональным данным с учетом возможного вреда субъекту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объема и содержания обрабатываемых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вида деятельности, при осуществлении которого обрабатываются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актуальности (уровня) угроз безопасности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в соответствии с Федеральным законом от 27.07.2006 № 152-ФЗ «О персональных данных», Постановлениями Правительства РФ, иными нормативными правовыми актами, а также договорами между ООО «Икс-Трим», операторами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и субъектами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. </w:t>
      </w:r>
    </w:p>
    <w:p w14:paraId="79D78B5C" w14:textId="77777777" w:rsidR="009B12FE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14.8. Защита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при неавтоматизированной обработке осуществляется в соответствии с требованиями подзаконных нормативно-правовых актов РФ и ЛНА ООО «Икс-Трим» по работе с материальными носителями информации.</w:t>
      </w:r>
    </w:p>
    <w:p w14:paraId="68126315" w14:textId="69BFB033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9A7C4B9" w14:textId="5D0A4BC5" w:rsidR="0086276C" w:rsidRDefault="0086276C" w:rsidP="009B12F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15. ПРАВА СУБЪЕКТА ПЕРСОНАЛЬНЫХ ДАННЫХ</w:t>
      </w:r>
    </w:p>
    <w:p w14:paraId="6F09AE70" w14:textId="77777777" w:rsidR="009B12FE" w:rsidRDefault="009B12FE" w:rsidP="009B12FE">
      <w:pPr>
        <w:pStyle w:val="Default"/>
        <w:spacing w:line="276" w:lineRule="auto"/>
        <w:jc w:val="center"/>
        <w:rPr>
          <w:sz w:val="23"/>
          <w:szCs w:val="23"/>
        </w:rPr>
      </w:pPr>
    </w:p>
    <w:p w14:paraId="3432EC83" w14:textId="3C51583A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15.1. Субъект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чьи персональные данные обрабатываются в ООО «Икс-Трим» имеет право на получение информации, касающейся обработки его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в том числе содержащей: </w:t>
      </w:r>
    </w:p>
    <w:p w14:paraId="20A82872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подтверждение факта обработки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оператором; </w:t>
      </w:r>
    </w:p>
    <w:p w14:paraId="6E24627F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правовые основания и цели обработки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; </w:t>
      </w:r>
    </w:p>
    <w:p w14:paraId="04E38E1D" w14:textId="7777777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цели и способы обработки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; </w:t>
      </w:r>
    </w:p>
    <w:p w14:paraId="648C7BC3" w14:textId="77777777" w:rsidR="00C135C3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сроки обработки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в том числе сроки их хранения; </w:t>
      </w:r>
    </w:p>
    <w:p w14:paraId="3F116F93" w14:textId="2CCA3629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наименование и адрес лица, осуществляющего обработку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по поручению оператора, если обработка поручена или будет поручена такому лицу; </w:t>
      </w:r>
    </w:p>
    <w:p w14:paraId="1AF23272" w14:textId="04C93923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иные сведения, предусмотренные Федеральным законом Федеральным законом от 27.07.2006 № 152-ФЗ «О персональных данных» или другими федеральными законами. 15.2. Сведения, указанные в п. 15.1 предоставляются субъекту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ООО «Икс-Трим» в доступной форме, и в них не должны содержаться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относящиеся к другим субъектам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за исключением случаев, если имеются законные основания для раскрытия таких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. </w:t>
      </w:r>
    </w:p>
    <w:p w14:paraId="36A19F06" w14:textId="77777777" w:rsidR="009B12FE" w:rsidRDefault="009B12FE" w:rsidP="009B12FE">
      <w:pPr>
        <w:pStyle w:val="Default"/>
        <w:spacing w:line="276" w:lineRule="auto"/>
        <w:jc w:val="both"/>
        <w:rPr>
          <w:sz w:val="23"/>
          <w:szCs w:val="23"/>
        </w:rPr>
      </w:pPr>
    </w:p>
    <w:p w14:paraId="28396A2E" w14:textId="715E8291" w:rsidR="0086276C" w:rsidRDefault="0086276C" w:rsidP="009B12F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16. ОТВЕТСТВЕННОСТЬ ЗА НАРУШЕНИЕ НОРМ, РЕГУЛИРУЮЩИХ ОБРАБОТКУ ПЕРСОНАЛЬНЫХ ДАННЫХ</w:t>
      </w:r>
    </w:p>
    <w:p w14:paraId="51C3E943" w14:textId="77777777" w:rsidR="009B12FE" w:rsidRDefault="009B12FE" w:rsidP="009B12FE">
      <w:pPr>
        <w:pStyle w:val="Default"/>
        <w:spacing w:line="276" w:lineRule="auto"/>
        <w:jc w:val="center"/>
        <w:rPr>
          <w:sz w:val="23"/>
          <w:szCs w:val="23"/>
        </w:rPr>
      </w:pPr>
    </w:p>
    <w:p w14:paraId="3DAB2BF2" w14:textId="67B39506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16.1. ООО «Икс-Трим» и/или работники ООО «Икс-Трим», виновные в нарушении требований законодательства РФ о персональных данных, а также положений настоящей Политики, несут предусмотренную законодательством Российской Федерации ответственность. </w:t>
      </w:r>
    </w:p>
    <w:p w14:paraId="6AC1B675" w14:textId="08B6D17C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16.2. Моральный вред, причиненный субъекту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вследствие нарушения его прав, нарушения правил обработки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, а также требований к защите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подлежит возмещению в соответствии с законодательством Российской Федерации. </w:t>
      </w:r>
    </w:p>
    <w:p w14:paraId="688F3C90" w14:textId="77777777" w:rsidR="009B12FE" w:rsidRDefault="009B12FE" w:rsidP="009B12FE">
      <w:pPr>
        <w:pStyle w:val="Default"/>
        <w:spacing w:line="276" w:lineRule="auto"/>
        <w:jc w:val="both"/>
        <w:rPr>
          <w:sz w:val="23"/>
          <w:szCs w:val="23"/>
        </w:rPr>
      </w:pPr>
    </w:p>
    <w:p w14:paraId="1A307E99" w14:textId="63D8A174" w:rsidR="0086276C" w:rsidRDefault="0086276C" w:rsidP="009B12F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17. ЗАКЛЮЧИТЕЛЬНЫЕ ПОЛОЖЕНИЯ</w:t>
      </w:r>
    </w:p>
    <w:p w14:paraId="51756256" w14:textId="27A3F66F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17.1. Субъект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свободно, своей волей и в своем интересе предоставившее свои персональные данные или их часть (фамилию, имя, отчество, дату рождения, адрес, образование, профессию, должность, контактные данные: телефон, факс, электронная почта, почтовый адрес) при обращении в ООО «Икс-Трим» (далее – «Оператор связи», юридический адрес: 197375, г. Санкт-Петербург, ул. </w:t>
      </w:r>
      <w:proofErr w:type="spellStart"/>
      <w:r>
        <w:rPr>
          <w:sz w:val="23"/>
          <w:szCs w:val="23"/>
        </w:rPr>
        <w:t>Репищева</w:t>
      </w:r>
      <w:proofErr w:type="spellEnd"/>
      <w:r>
        <w:rPr>
          <w:sz w:val="23"/>
          <w:szCs w:val="23"/>
        </w:rPr>
        <w:t xml:space="preserve">, д. 20, лит. А, пом. 139), дает свое полное согласие на обработку своих персональных данных. </w:t>
      </w:r>
    </w:p>
    <w:p w14:paraId="1F4A6445" w14:textId="21374057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17.2. Субъект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имеет право отозвать согласие при условии письменного уведомления ООО «Икс-Трим» не менее чем за 30 (тридцать) дней до предполагаемой даты прекращения использования данных, согласно Федерального закона от 27.07.2006 г. № 152-ФЗ «О персональных данных». Указанное уведомление оформляется Субъектом </w:t>
      </w:r>
      <w:proofErr w:type="spellStart"/>
      <w:r>
        <w:rPr>
          <w:sz w:val="23"/>
          <w:szCs w:val="23"/>
        </w:rPr>
        <w:t>ПерсДан</w:t>
      </w:r>
      <w:proofErr w:type="spellEnd"/>
      <w:r>
        <w:rPr>
          <w:sz w:val="23"/>
          <w:szCs w:val="23"/>
        </w:rPr>
        <w:t xml:space="preserve"> при наличии паспорта в офисе ООО «Икс-Трим» по адресу: г. Сертолово, ул. Молодцова, д.8/2, пом. 1Н. </w:t>
      </w:r>
    </w:p>
    <w:p w14:paraId="03F57B8B" w14:textId="7E154316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17.3. Настоящая Политика является общедоступной. Общедоступность Политики обеспечивается путем ее опубликования на Интернет-сайте ООО «Икс-Трим» по адресу: www.</w:t>
      </w:r>
      <w:r w:rsidRPr="003B56AE">
        <w:rPr>
          <w:sz w:val="23"/>
          <w:szCs w:val="23"/>
        </w:rPr>
        <w:t>xtrim</w:t>
      </w:r>
      <w:r>
        <w:rPr>
          <w:sz w:val="23"/>
          <w:szCs w:val="23"/>
        </w:rPr>
        <w:t>.</w:t>
      </w:r>
      <w:r w:rsidRPr="003B56AE">
        <w:rPr>
          <w:sz w:val="23"/>
          <w:szCs w:val="23"/>
        </w:rPr>
        <w:t>ru</w:t>
      </w:r>
      <w:r>
        <w:rPr>
          <w:sz w:val="23"/>
          <w:szCs w:val="23"/>
        </w:rPr>
        <w:t xml:space="preserve"> </w:t>
      </w:r>
    </w:p>
    <w:p w14:paraId="7B913A1E" w14:textId="7398BC8A" w:rsidR="0086276C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17.4. Настоящая Политика подлежит пересмотру в соответствии с ЛНА ООО «Икс-Трим». </w:t>
      </w:r>
    </w:p>
    <w:p w14:paraId="652E2E6F" w14:textId="35D19C31" w:rsidR="009B12FE" w:rsidRDefault="0086276C" w:rsidP="009B12FE">
      <w:pPr>
        <w:pStyle w:val="Default"/>
        <w:spacing w:line="276" w:lineRule="auto"/>
        <w:jc w:val="both"/>
        <w:rPr>
          <w:sz w:val="23"/>
          <w:szCs w:val="23"/>
        </w:rPr>
      </w:pPr>
      <w:r w:rsidRPr="0086276C">
        <w:rPr>
          <w:sz w:val="23"/>
          <w:szCs w:val="23"/>
        </w:rPr>
        <w:t xml:space="preserve">17.5. Лица, чьи персональные данные обрабатываются ООО «Икс-Трим», могут получить разъяснения по вопросам обработки своих персональных данных, направив соответствующий письменный запрос по почтовому адресу: </w:t>
      </w:r>
      <w:r>
        <w:rPr>
          <w:sz w:val="23"/>
          <w:szCs w:val="23"/>
        </w:rPr>
        <w:t xml:space="preserve">г. Сертолово, ул. Молодцова, д.8/2, пом. 1Н. </w:t>
      </w:r>
      <w:r w:rsidRPr="0086276C">
        <w:rPr>
          <w:sz w:val="23"/>
          <w:szCs w:val="23"/>
        </w:rPr>
        <w:t xml:space="preserve">или в электронной форме по адресу: </w:t>
      </w:r>
      <w:r w:rsidRPr="003B56AE">
        <w:rPr>
          <w:sz w:val="23"/>
          <w:szCs w:val="23"/>
        </w:rPr>
        <w:t>manager</w:t>
      </w:r>
      <w:r w:rsidRPr="0086276C">
        <w:rPr>
          <w:sz w:val="23"/>
          <w:szCs w:val="23"/>
        </w:rPr>
        <w:t>@</w:t>
      </w:r>
      <w:r w:rsidRPr="003B56AE">
        <w:rPr>
          <w:sz w:val="23"/>
          <w:szCs w:val="23"/>
        </w:rPr>
        <w:t>xtrim</w:t>
      </w:r>
      <w:r w:rsidRPr="0086276C">
        <w:rPr>
          <w:sz w:val="23"/>
          <w:szCs w:val="23"/>
        </w:rPr>
        <w:t>.</w:t>
      </w:r>
      <w:r w:rsidRPr="003B56AE">
        <w:rPr>
          <w:sz w:val="23"/>
          <w:szCs w:val="23"/>
        </w:rPr>
        <w:t>ru</w:t>
      </w:r>
      <w:r w:rsidRPr="0086276C">
        <w:rPr>
          <w:sz w:val="23"/>
          <w:szCs w:val="23"/>
        </w:rPr>
        <w:t xml:space="preserve"> </w:t>
      </w:r>
      <w:r w:rsidR="00743AA7" w:rsidRPr="0086276C">
        <w:rPr>
          <w:sz w:val="23"/>
          <w:szCs w:val="23"/>
        </w:rPr>
        <w:t xml:space="preserve"> </w:t>
      </w:r>
    </w:p>
    <w:p w14:paraId="4561C5F6" w14:textId="77777777" w:rsidR="009B12FE" w:rsidRDefault="009B12FE" w:rsidP="009B12FE">
      <w:pPr>
        <w:pStyle w:val="Default"/>
        <w:spacing w:line="276" w:lineRule="auto"/>
        <w:jc w:val="both"/>
        <w:rPr>
          <w:sz w:val="23"/>
          <w:szCs w:val="23"/>
        </w:rPr>
      </w:pPr>
    </w:p>
    <w:p w14:paraId="339E62CF" w14:textId="77777777" w:rsidR="009B12FE" w:rsidRDefault="009B12FE" w:rsidP="009B12FE">
      <w:pPr>
        <w:pStyle w:val="Default"/>
        <w:spacing w:line="276" w:lineRule="auto"/>
        <w:jc w:val="center"/>
      </w:pPr>
      <w:r>
        <w:t xml:space="preserve">18. НОРМАТИВНЫЕ ССЫЛКИ </w:t>
      </w:r>
    </w:p>
    <w:p w14:paraId="626EE69E" w14:textId="5A135B32" w:rsidR="006075AF" w:rsidRPr="003B56AE" w:rsidRDefault="009B12FE" w:rsidP="009B12FE">
      <w:pPr>
        <w:pStyle w:val="Default"/>
        <w:spacing w:line="276" w:lineRule="auto"/>
        <w:jc w:val="both"/>
        <w:rPr>
          <w:sz w:val="23"/>
          <w:szCs w:val="23"/>
        </w:rPr>
      </w:pPr>
      <w:r>
        <w:t>18.1. Внешние документы: Федеральный закон от 27.07.2006 № 152-ФЗ «О персональных данных»</w:t>
      </w:r>
      <w:r w:rsidR="00743AA7" w:rsidRPr="0086276C">
        <w:rPr>
          <w:noProof/>
          <w:sz w:val="23"/>
          <w:szCs w:val="23"/>
        </w:rPr>
        <mc:AlternateContent>
          <mc:Choice Requires="wps">
            <w:drawing>
              <wp:inline distT="0" distB="0" distL="0" distR="0" wp14:anchorId="020C5EDF" wp14:editId="02A2198A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9150D5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="00743AA7" w:rsidRPr="003B56AE">
        <w:rPr>
          <w:sz w:val="23"/>
          <w:szCs w:val="23"/>
        </w:rPr>
        <w:t xml:space="preserve"> </w:t>
      </w:r>
      <w:r w:rsidR="00743AA7" w:rsidRPr="003B56AE">
        <w:rPr>
          <w:noProof/>
          <w:sz w:val="23"/>
          <w:szCs w:val="23"/>
        </w:rPr>
        <mc:AlternateContent>
          <mc:Choice Requires="wps">
            <w:drawing>
              <wp:inline distT="0" distB="0" distL="0" distR="0" wp14:anchorId="1A49680C" wp14:editId="503285F0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E2222C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sectPr w:rsidR="006075AF" w:rsidRPr="003B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42EC251"/>
    <w:multiLevelType w:val="hybridMultilevel"/>
    <w:tmpl w:val="51CFB5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2EE022"/>
    <w:multiLevelType w:val="hybridMultilevel"/>
    <w:tmpl w:val="47FA67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9283FC"/>
    <w:multiLevelType w:val="hybridMultilevel"/>
    <w:tmpl w:val="D30620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5FCA27"/>
    <w:multiLevelType w:val="hybridMultilevel"/>
    <w:tmpl w:val="32CDA8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F68597"/>
    <w:multiLevelType w:val="hybridMultilevel"/>
    <w:tmpl w:val="D1AB9D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83434D"/>
    <w:multiLevelType w:val="hybridMultilevel"/>
    <w:tmpl w:val="8D6366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43DD584"/>
    <w:multiLevelType w:val="hybridMultilevel"/>
    <w:tmpl w:val="9D3515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EB07DB7"/>
    <w:multiLevelType w:val="hybridMultilevel"/>
    <w:tmpl w:val="E65DD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F966BD0"/>
    <w:multiLevelType w:val="hybridMultilevel"/>
    <w:tmpl w:val="F234FE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0FF8B8"/>
    <w:multiLevelType w:val="hybridMultilevel"/>
    <w:tmpl w:val="7632BF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DBD41EC"/>
    <w:multiLevelType w:val="hybridMultilevel"/>
    <w:tmpl w:val="DFD77F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A5E43C6"/>
    <w:multiLevelType w:val="hybridMultilevel"/>
    <w:tmpl w:val="73167B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E5C7916"/>
    <w:multiLevelType w:val="hybridMultilevel"/>
    <w:tmpl w:val="7F1AB0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009DD29"/>
    <w:multiLevelType w:val="hybridMultilevel"/>
    <w:tmpl w:val="7E8253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3A9D93"/>
    <w:multiLevelType w:val="hybridMultilevel"/>
    <w:tmpl w:val="2C5BA9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B00A8CC"/>
    <w:multiLevelType w:val="hybridMultilevel"/>
    <w:tmpl w:val="4A15A9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A090DF6"/>
    <w:multiLevelType w:val="hybridMultilevel"/>
    <w:tmpl w:val="1BD2F8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1"/>
  </w:num>
  <w:num w:numId="5">
    <w:abstractNumId w:val="13"/>
  </w:num>
  <w:num w:numId="6">
    <w:abstractNumId w:val="9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12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28"/>
    <w:rsid w:val="003A2628"/>
    <w:rsid w:val="003B56AE"/>
    <w:rsid w:val="006075AF"/>
    <w:rsid w:val="00743AA7"/>
    <w:rsid w:val="0086276C"/>
    <w:rsid w:val="00892A54"/>
    <w:rsid w:val="009B12FE"/>
    <w:rsid w:val="00C135C3"/>
    <w:rsid w:val="00E91E48"/>
    <w:rsid w:val="00ED7234"/>
    <w:rsid w:val="00F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5E98"/>
  <w15:chartTrackingRefBased/>
  <w15:docId w15:val="{ADE8BB5D-D3A2-49A4-B3B9-250EFE57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42C5E-A2B1-42E1-BEFD-719B0269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xtrim</dc:creator>
  <cp:keywords/>
  <dc:description/>
  <cp:lastModifiedBy>support xtrim</cp:lastModifiedBy>
  <cp:revision>3</cp:revision>
  <cp:lastPrinted>2020-09-01T07:09:00Z</cp:lastPrinted>
  <dcterms:created xsi:type="dcterms:W3CDTF">2021-07-13T07:47:00Z</dcterms:created>
  <dcterms:modified xsi:type="dcterms:W3CDTF">2021-07-13T07:54:00Z</dcterms:modified>
</cp:coreProperties>
</file>